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5A7C">
      <w:pPr>
        <w:pStyle w:val="5"/>
        <w:spacing w:line="540" w:lineRule="exact"/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bookmarkStart w:id="0" w:name="_Toc5910"/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投 标 登 记 表</w:t>
      </w:r>
      <w:bookmarkEnd w:id="0"/>
    </w:p>
    <w:tbl>
      <w:tblPr>
        <w:tblStyle w:val="2"/>
        <w:tblpPr w:leftFromText="180" w:rightFromText="180" w:vertAnchor="text" w:horzAnchor="page" w:tblpX="1099" w:tblpY="456"/>
        <w:tblOverlap w:val="never"/>
        <w:tblW w:w="9576" w:type="dxa"/>
        <w:tblInd w:w="0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959"/>
        <w:gridCol w:w="2084"/>
        <w:gridCol w:w="1570"/>
        <w:gridCol w:w="3963"/>
      </w:tblGrid>
      <w:tr w14:paraId="78BD3832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7F97A7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1C9665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  <w:tr w14:paraId="21EBEA41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95E8CF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编号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8311A6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BE5799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拟投标段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412ED3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  <w:tr w14:paraId="628F0E20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5247DA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投标单位名称</w:t>
            </w:r>
          </w:p>
        </w:tc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C14F10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  <w:tr w14:paraId="332CBCC1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E3272B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联系人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722405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A563C6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邮    箱</w:t>
            </w:r>
          </w:p>
        </w:tc>
        <w:tc>
          <w:tcPr>
            <w:tcW w:w="3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8611C5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  <w:tr w14:paraId="2449F382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C67820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55AE9A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32F093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3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56462B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  <w:tr w14:paraId="60266C0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EE7042">
            <w:pPr>
              <w:pStyle w:val="5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</w:rPr>
              <w:t>备       注</w:t>
            </w:r>
          </w:p>
        </w:tc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6255CA">
            <w:pPr>
              <w:pStyle w:val="5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2"/>
                <w:szCs w:val="22"/>
              </w:rPr>
            </w:pPr>
          </w:p>
        </w:tc>
      </w:tr>
    </w:tbl>
    <w:p w14:paraId="34A277CA">
      <w:pPr>
        <w:pStyle w:val="5"/>
        <w:spacing w:line="460" w:lineRule="exact"/>
        <w:ind w:firstLine="56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          年    月    日</w:t>
      </w:r>
    </w:p>
    <w:p w14:paraId="3373D7EA">
      <w:pPr>
        <w:pStyle w:val="5"/>
        <w:spacing w:line="540" w:lineRule="exact"/>
        <w:ind w:firstLine="1920" w:firstLineChars="800"/>
        <w:rPr>
          <w:rFonts w:ascii="宋体" w:hAnsi="宋体" w:cs="宋体"/>
          <w:color w:val="auto"/>
          <w:sz w:val="24"/>
          <w:szCs w:val="24"/>
        </w:rPr>
      </w:pPr>
      <w:bookmarkStart w:id="1" w:name="_Toc30958"/>
    </w:p>
    <w:p w14:paraId="7A467F5E">
      <w:pPr>
        <w:pStyle w:val="5"/>
        <w:spacing w:line="540" w:lineRule="exact"/>
        <w:ind w:firstLine="1920" w:firstLineChars="8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投标单位名称：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（盖公章）</w:t>
      </w:r>
    </w:p>
    <w:p w14:paraId="749A1798">
      <w:pPr>
        <w:pStyle w:val="5"/>
        <w:spacing w:line="540" w:lineRule="exact"/>
        <w:ind w:firstLine="1920" w:firstLineChars="8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法定代表人或授权代表：</w:t>
      </w:r>
      <w:bookmarkEnd w:id="1"/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</w:rPr>
        <w:t>（签字）</w:t>
      </w:r>
    </w:p>
    <w:p w14:paraId="59B571E9">
      <w:pPr>
        <w:ind w:firstLine="560"/>
        <w:rPr>
          <w:rFonts w:ascii="宋体" w:hAnsi="宋体" w:cs="宋体"/>
          <w:color w:val="auto"/>
          <w:sz w:val="24"/>
          <w:szCs w:val="24"/>
        </w:rPr>
      </w:pPr>
    </w:p>
    <w:p w14:paraId="4CAF6EF4">
      <w:pPr>
        <w:spacing w:line="360" w:lineRule="auto"/>
        <w:rPr>
          <w:color w:val="auto"/>
          <w:sz w:val="20"/>
          <w:szCs w:val="21"/>
        </w:rPr>
      </w:pPr>
      <w:r>
        <w:rPr>
          <w:rFonts w:hint="eastAsia" w:ascii="宋体" w:hAnsi="宋体" w:cs="宋体"/>
          <w:color w:val="auto"/>
          <w:sz w:val="24"/>
          <w:szCs w:val="24"/>
        </w:rPr>
        <w:t>备注：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投标人需完整填写此表扫描为PDF格式（名称为公司名称+项目名称）发送至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宁夏众新工程咨询有限公司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nx_zhongxin@163.com</w:t>
      </w:r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获</w:t>
      </w:r>
      <w:bookmarkStart w:id="2" w:name="_GoBack"/>
      <w:bookmarkEnd w:id="2"/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取</w:t>
      </w:r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  <w:lang w:eastAsia="zh-CN"/>
        </w:rPr>
        <w:t>招标</w:t>
      </w:r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文件。</w:t>
      </w:r>
      <w:r>
        <w:rPr>
          <w:rStyle w:val="4"/>
          <w:rFonts w:hint="eastAsia" w:ascii="宋体" w:hAnsi="宋体" w:cs="宋体"/>
          <w:color w:val="auto"/>
          <w:sz w:val="24"/>
          <w:szCs w:val="24"/>
          <w:shd w:val="clear" w:color="auto" w:fill="FFFFFF"/>
        </w:rPr>
        <w:fldChar w:fldCharType="end"/>
      </w:r>
    </w:p>
    <w:p w14:paraId="1CA4D094">
      <w:pPr>
        <w:rPr>
          <w:rFonts w:hint="eastAsia" w:ascii="宋体" w:hAnsi="宋体" w:cs="宋体"/>
          <w:color w:val="auto"/>
          <w:sz w:val="20"/>
          <w:szCs w:val="21"/>
        </w:rPr>
      </w:pPr>
    </w:p>
    <w:p w14:paraId="3682B178">
      <w:pPr>
        <w:rPr>
          <w:rFonts w:hint="eastAsia" w:ascii="宋体" w:hAnsi="宋体" w:cs="宋体"/>
          <w:color w:val="auto"/>
          <w:sz w:val="20"/>
          <w:szCs w:val="21"/>
        </w:rPr>
      </w:pPr>
    </w:p>
    <w:p w14:paraId="517A4879">
      <w:pPr>
        <w:rPr>
          <w:rFonts w:ascii="宋体" w:hAnsi="宋体" w:cs="宋体"/>
          <w:color w:val="auto"/>
          <w:sz w:val="20"/>
          <w:szCs w:val="21"/>
        </w:rPr>
      </w:pPr>
      <w:r>
        <w:rPr>
          <w:rFonts w:hint="eastAsia" w:ascii="宋体" w:hAnsi="宋体" w:cs="宋体"/>
          <w:color w:val="auto"/>
          <w:sz w:val="20"/>
          <w:szCs w:val="21"/>
        </w:rPr>
        <w:br w:type="page"/>
      </w:r>
    </w:p>
    <w:p w14:paraId="531D0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752B9"/>
    <w:rsid w:val="7347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  <w:style w:type="paragraph" w:customStyle="1" w:styleId="5">
    <w:name w:val="正文1"/>
    <w:next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首行缩进 21"/>
    <w:basedOn w:val="7"/>
    <w:next w:val="5"/>
    <w:autoRedefine/>
    <w:qFormat/>
    <w:uiPriority w:val="0"/>
    <w:pPr>
      <w:tabs>
        <w:tab w:val="left" w:pos="567"/>
      </w:tabs>
      <w:ind w:firstLine="210"/>
    </w:pPr>
    <w:rPr>
      <w:sz w:val="20"/>
      <w:szCs w:val="20"/>
    </w:rPr>
  </w:style>
  <w:style w:type="paragraph" w:customStyle="1" w:styleId="7">
    <w:name w:val="正文文本缩进1"/>
    <w:basedOn w:val="5"/>
    <w:next w:val="5"/>
    <w:autoRedefine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2026-03-02T08:40:00Z</dcterms:created>
  <dc:creator>Administrator</dc:creator>
  <cp:lastModifiedBy>Administrator</cp:lastModifiedBy>
  <dcterms:modified xsi:type="dcterms:W3CDTF">2026-03-02T08:40:50Z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96C55E566265437A8639C151694CCC86_11</vt:lpwstr>
  </property>
  <property fmtid="{D5CDD505-2E9C-101B-9397-08002B2CF9AE}" pid="4" name="KSOTemplateDocerSaveRecord">
    <vt:lpwstr>eyJoZGlkIjoiY2FjMzQ5Y2ZjOTg1YTg1MDc3OGYyOWFjOTczMmY0NjAiLCJ1c2VySWQiOiI2MDIzODUyODkifQ==</vt:lpwstr>
  </property>
</Properties>
</file>